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55F13" w14:textId="77777777" w:rsidR="009E66EA" w:rsidRDefault="009E66EA" w:rsidP="00A427F1">
      <w:pPr>
        <w:rPr>
          <w:rFonts w:eastAsiaTheme="majorEastAsia" w:cstheme="majorBidi"/>
          <w:spacing w:val="-10"/>
          <w:kern w:val="28"/>
          <w:sz w:val="56"/>
          <w:szCs w:val="56"/>
        </w:rPr>
      </w:pPr>
      <w:r w:rsidRPr="009E66EA">
        <w:rPr>
          <w:rFonts w:eastAsiaTheme="majorEastAsia" w:cstheme="majorBidi"/>
          <w:spacing w:val="-10"/>
          <w:kern w:val="28"/>
          <w:sz w:val="56"/>
          <w:szCs w:val="56"/>
        </w:rPr>
        <w:t>Eerder aanvragen stroomaansluiting formulier</w:t>
      </w:r>
    </w:p>
    <w:p w14:paraId="2A748849" w14:textId="1DCA679B" w:rsidR="00A427F1" w:rsidRDefault="00A427F1" w:rsidP="00A427F1">
      <w:pPr>
        <w:rPr>
          <w:i/>
          <w:iCs/>
        </w:rPr>
      </w:pPr>
      <w:r w:rsidRPr="00A427F1">
        <w:rPr>
          <w:i/>
          <w:iCs/>
        </w:rPr>
        <w:t>Vul onderstaande bestuursverklaring in en voeg deze als bewijsstuk toe bij uw aanmelding. Vul alle onderdelen volledig in. Waar een onderdeel niet van toepassing is, moet dit expliciet worden aangegeven en gemotiveerd.</w:t>
      </w:r>
    </w:p>
    <w:tbl>
      <w:tblPr>
        <w:tblStyle w:val="Tabelraster"/>
        <w:tblpPr w:leftFromText="141" w:rightFromText="141" w:vertAnchor="page" w:horzAnchor="margin" w:tblpXSpec="center" w:tblpY="4684"/>
        <w:tblW w:w="0" w:type="auto"/>
        <w:tblLayout w:type="fixed"/>
        <w:tblLook w:val="0000" w:firstRow="0" w:lastRow="0" w:firstColumn="0" w:lastColumn="0" w:noHBand="0" w:noVBand="0"/>
      </w:tblPr>
      <w:tblGrid>
        <w:gridCol w:w="2438"/>
        <w:gridCol w:w="8411"/>
      </w:tblGrid>
      <w:tr w:rsidR="002B6ECF" w:rsidRPr="00A427F1" w14:paraId="6656A7D3" w14:textId="77777777" w:rsidTr="002B6ECF">
        <w:trPr>
          <w:trHeight w:val="89"/>
        </w:trPr>
        <w:tc>
          <w:tcPr>
            <w:tcW w:w="2438" w:type="dxa"/>
            <w:shd w:val="clear" w:color="auto" w:fill="D0CECE" w:themeFill="background2" w:themeFillShade="E6"/>
          </w:tcPr>
          <w:p w14:paraId="64D84720" w14:textId="1DF28198" w:rsidR="002B6ECF" w:rsidRPr="00A427F1" w:rsidRDefault="002B6ECF" w:rsidP="002B6ECF">
            <w:r w:rsidRPr="00A427F1">
              <w:rPr>
                <w:b/>
                <w:bCs/>
              </w:rPr>
              <w:t>Gegevens aanvrager Naam</w:t>
            </w:r>
          </w:p>
        </w:tc>
        <w:tc>
          <w:tcPr>
            <w:tcW w:w="8411" w:type="dxa"/>
          </w:tcPr>
          <w:p w14:paraId="582D8BBD" w14:textId="77777777" w:rsidR="002B6ECF" w:rsidRPr="00A427F1" w:rsidRDefault="002B6ECF" w:rsidP="002B6ECF"/>
        </w:tc>
      </w:tr>
      <w:tr w:rsidR="002B6ECF" w:rsidRPr="00A427F1" w14:paraId="44BF3B2A" w14:textId="77777777" w:rsidTr="002B6ECF">
        <w:trPr>
          <w:trHeight w:val="89"/>
        </w:trPr>
        <w:tc>
          <w:tcPr>
            <w:tcW w:w="2438" w:type="dxa"/>
            <w:shd w:val="clear" w:color="auto" w:fill="D0CECE" w:themeFill="background2" w:themeFillShade="E6"/>
          </w:tcPr>
          <w:p w14:paraId="25714583" w14:textId="7B625D63" w:rsidR="002B6ECF" w:rsidRPr="00A427F1" w:rsidRDefault="002B6ECF" w:rsidP="002B6ECF">
            <w:r w:rsidRPr="00A427F1">
              <w:rPr>
                <w:b/>
                <w:bCs/>
              </w:rPr>
              <w:t>Functie</w:t>
            </w:r>
          </w:p>
        </w:tc>
        <w:tc>
          <w:tcPr>
            <w:tcW w:w="8411" w:type="dxa"/>
          </w:tcPr>
          <w:p w14:paraId="05846FBC" w14:textId="77777777" w:rsidR="002B6ECF" w:rsidRPr="00A427F1" w:rsidRDefault="002B6ECF" w:rsidP="002B6ECF">
            <w:pPr>
              <w:rPr>
                <w:b/>
                <w:bCs/>
              </w:rPr>
            </w:pPr>
          </w:p>
        </w:tc>
      </w:tr>
      <w:tr w:rsidR="002B6ECF" w:rsidRPr="00A427F1" w14:paraId="20290041" w14:textId="77777777" w:rsidTr="002B6ECF">
        <w:trPr>
          <w:trHeight w:val="89"/>
        </w:trPr>
        <w:tc>
          <w:tcPr>
            <w:tcW w:w="2438" w:type="dxa"/>
            <w:shd w:val="clear" w:color="auto" w:fill="D0CECE" w:themeFill="background2" w:themeFillShade="E6"/>
          </w:tcPr>
          <w:p w14:paraId="774D991D" w14:textId="07A58F83" w:rsidR="002B6ECF" w:rsidRPr="00A427F1" w:rsidRDefault="002B6ECF" w:rsidP="002B6ECF">
            <w:r w:rsidRPr="00A427F1">
              <w:rPr>
                <w:b/>
                <w:bCs/>
              </w:rPr>
              <w:t>Organisatie</w:t>
            </w:r>
          </w:p>
        </w:tc>
        <w:tc>
          <w:tcPr>
            <w:tcW w:w="8411" w:type="dxa"/>
          </w:tcPr>
          <w:p w14:paraId="76F7EC16" w14:textId="77777777" w:rsidR="002B6ECF" w:rsidRPr="00A427F1" w:rsidRDefault="002B6ECF" w:rsidP="002B6ECF">
            <w:pPr>
              <w:rPr>
                <w:b/>
                <w:bCs/>
              </w:rPr>
            </w:pPr>
          </w:p>
        </w:tc>
      </w:tr>
      <w:tr w:rsidR="002B6ECF" w:rsidRPr="00A427F1" w14:paraId="2F44A8FA" w14:textId="77777777" w:rsidTr="002B6ECF">
        <w:trPr>
          <w:trHeight w:val="89"/>
        </w:trPr>
        <w:tc>
          <w:tcPr>
            <w:tcW w:w="2438" w:type="dxa"/>
            <w:shd w:val="clear" w:color="auto" w:fill="D0CECE" w:themeFill="background2" w:themeFillShade="E6"/>
          </w:tcPr>
          <w:p w14:paraId="5FFB859E" w14:textId="757F4178" w:rsidR="002B6ECF" w:rsidRPr="00A427F1" w:rsidRDefault="002B6ECF" w:rsidP="002B6ECF">
            <w:r w:rsidRPr="00A427F1">
              <w:rPr>
                <w:b/>
                <w:bCs/>
              </w:rPr>
              <w:t>Projectnaam</w:t>
            </w:r>
          </w:p>
        </w:tc>
        <w:tc>
          <w:tcPr>
            <w:tcW w:w="8411" w:type="dxa"/>
          </w:tcPr>
          <w:p w14:paraId="4F41ED97" w14:textId="77777777" w:rsidR="002B6ECF" w:rsidRPr="00A427F1" w:rsidRDefault="002B6ECF" w:rsidP="002B6ECF">
            <w:pPr>
              <w:rPr>
                <w:b/>
                <w:bCs/>
              </w:rPr>
            </w:pPr>
          </w:p>
        </w:tc>
      </w:tr>
      <w:tr w:rsidR="002B6ECF" w:rsidRPr="00A427F1" w14:paraId="124627BE" w14:textId="77777777" w:rsidTr="002B6ECF">
        <w:trPr>
          <w:trHeight w:val="89"/>
        </w:trPr>
        <w:tc>
          <w:tcPr>
            <w:tcW w:w="2438" w:type="dxa"/>
            <w:shd w:val="clear" w:color="auto" w:fill="D0CECE" w:themeFill="background2" w:themeFillShade="E6"/>
          </w:tcPr>
          <w:p w14:paraId="7813409B" w14:textId="2DFF913B" w:rsidR="002B6ECF" w:rsidRPr="00A427F1" w:rsidRDefault="002B6ECF" w:rsidP="002B6ECF">
            <w:r w:rsidRPr="00A427F1">
              <w:rPr>
                <w:b/>
                <w:bCs/>
              </w:rPr>
              <w:t>Projectadres</w:t>
            </w:r>
          </w:p>
        </w:tc>
        <w:tc>
          <w:tcPr>
            <w:tcW w:w="8411" w:type="dxa"/>
          </w:tcPr>
          <w:p w14:paraId="15A26695" w14:textId="77777777" w:rsidR="002B6ECF" w:rsidRPr="00A427F1" w:rsidRDefault="002B6ECF" w:rsidP="002B6ECF">
            <w:pPr>
              <w:rPr>
                <w:b/>
                <w:bCs/>
              </w:rPr>
            </w:pPr>
          </w:p>
        </w:tc>
      </w:tr>
      <w:tr w:rsidR="002B6ECF" w:rsidRPr="00A427F1" w14:paraId="235190B3" w14:textId="77777777" w:rsidTr="002B6ECF">
        <w:trPr>
          <w:trHeight w:val="89"/>
        </w:trPr>
        <w:tc>
          <w:tcPr>
            <w:tcW w:w="2438" w:type="dxa"/>
            <w:shd w:val="clear" w:color="auto" w:fill="D0CECE" w:themeFill="background2" w:themeFillShade="E6"/>
          </w:tcPr>
          <w:p w14:paraId="286F4DAF" w14:textId="407348FE" w:rsidR="002B6ECF" w:rsidRPr="00A427F1" w:rsidRDefault="002B6ECF" w:rsidP="002B6ECF">
            <w:r w:rsidRPr="00A427F1">
              <w:rPr>
                <w:b/>
                <w:bCs/>
              </w:rPr>
              <w:t>Projectfase</w:t>
            </w:r>
          </w:p>
        </w:tc>
        <w:tc>
          <w:tcPr>
            <w:tcW w:w="8411" w:type="dxa"/>
          </w:tcPr>
          <w:p w14:paraId="51040C1D" w14:textId="77777777" w:rsidR="002B6ECF" w:rsidRPr="00A427F1" w:rsidRDefault="002B6ECF" w:rsidP="002B6ECF">
            <w:pPr>
              <w:rPr>
                <w:b/>
                <w:bCs/>
              </w:rPr>
            </w:pPr>
          </w:p>
        </w:tc>
      </w:tr>
      <w:tr w:rsidR="002B6ECF" w:rsidRPr="00A427F1" w14:paraId="7D5DB9C2" w14:textId="77777777" w:rsidTr="002B6ECF">
        <w:trPr>
          <w:trHeight w:val="200"/>
        </w:trPr>
        <w:tc>
          <w:tcPr>
            <w:tcW w:w="2438" w:type="dxa"/>
            <w:shd w:val="clear" w:color="auto" w:fill="D0CECE" w:themeFill="background2" w:themeFillShade="E6"/>
          </w:tcPr>
          <w:p w14:paraId="0B28E68B" w14:textId="21C419D5" w:rsidR="002B6ECF" w:rsidRPr="00A427F1" w:rsidRDefault="002B6ECF" w:rsidP="002B6ECF">
            <w:r w:rsidRPr="00A427F1">
              <w:rPr>
                <w:b/>
                <w:bCs/>
              </w:rPr>
              <w:t>Gevraagde transportcapaciteit</w:t>
            </w:r>
          </w:p>
        </w:tc>
        <w:tc>
          <w:tcPr>
            <w:tcW w:w="8411" w:type="dxa"/>
          </w:tcPr>
          <w:p w14:paraId="3B2108DC" w14:textId="77777777" w:rsidR="002B6ECF" w:rsidRPr="00A427F1" w:rsidRDefault="002B6ECF" w:rsidP="002B6ECF">
            <w:pPr>
              <w:rPr>
                <w:b/>
                <w:bCs/>
              </w:rPr>
            </w:pPr>
          </w:p>
        </w:tc>
      </w:tr>
      <w:tr w:rsidR="002B6ECF" w:rsidRPr="00A427F1" w14:paraId="41E0F426" w14:textId="77777777" w:rsidTr="002B6ECF">
        <w:trPr>
          <w:trHeight w:val="1747"/>
        </w:trPr>
        <w:tc>
          <w:tcPr>
            <w:tcW w:w="2438" w:type="dxa"/>
            <w:shd w:val="clear" w:color="auto" w:fill="D0CECE" w:themeFill="background2" w:themeFillShade="E6"/>
          </w:tcPr>
          <w:p w14:paraId="0FAC3F84" w14:textId="7B1FC6E2" w:rsidR="002B6ECF" w:rsidRPr="00A427F1" w:rsidRDefault="002B6ECF" w:rsidP="002B6ECF">
            <w:r w:rsidRPr="00A427F1">
              <w:rPr>
                <w:b/>
                <w:bCs/>
              </w:rPr>
              <w:t>Gewenste datum waarop de transportcapaciteit nodig is</w:t>
            </w:r>
          </w:p>
        </w:tc>
        <w:tc>
          <w:tcPr>
            <w:tcW w:w="8411" w:type="dxa"/>
          </w:tcPr>
          <w:p w14:paraId="5E0D5E21" w14:textId="77777777" w:rsidR="002B6ECF" w:rsidRPr="00A427F1" w:rsidRDefault="002B6ECF" w:rsidP="002B6ECF">
            <w:pPr>
              <w:rPr>
                <w:b/>
                <w:bCs/>
              </w:rPr>
            </w:pPr>
          </w:p>
        </w:tc>
      </w:tr>
      <w:tr w:rsidR="002B6ECF" w:rsidRPr="00A427F1" w14:paraId="04794B08" w14:textId="77777777" w:rsidTr="002B6ECF">
        <w:trPr>
          <w:trHeight w:val="200"/>
        </w:trPr>
        <w:tc>
          <w:tcPr>
            <w:tcW w:w="2438" w:type="dxa"/>
            <w:shd w:val="clear" w:color="auto" w:fill="D0CECE" w:themeFill="background2" w:themeFillShade="E6"/>
          </w:tcPr>
          <w:p w14:paraId="6E033FAD" w14:textId="0D1DC963" w:rsidR="002B6ECF" w:rsidRPr="00A427F1" w:rsidRDefault="002B6ECF" w:rsidP="002B6ECF">
            <w:r w:rsidRPr="00A427F1">
              <w:rPr>
                <w:b/>
                <w:bCs/>
              </w:rPr>
              <w:t>Verwachte datum start bouw</w:t>
            </w:r>
          </w:p>
        </w:tc>
        <w:tc>
          <w:tcPr>
            <w:tcW w:w="8411" w:type="dxa"/>
          </w:tcPr>
          <w:p w14:paraId="0DAEC2F1" w14:textId="77777777" w:rsidR="002B6ECF" w:rsidRPr="00A427F1" w:rsidRDefault="002B6ECF" w:rsidP="002B6ECF">
            <w:pPr>
              <w:rPr>
                <w:b/>
                <w:bCs/>
              </w:rPr>
            </w:pPr>
          </w:p>
        </w:tc>
      </w:tr>
      <w:tr w:rsidR="002B6ECF" w:rsidRPr="00A427F1" w14:paraId="59EE2ABC" w14:textId="77777777" w:rsidTr="002B6ECF">
        <w:trPr>
          <w:trHeight w:val="89"/>
        </w:trPr>
        <w:tc>
          <w:tcPr>
            <w:tcW w:w="2438" w:type="dxa"/>
            <w:shd w:val="clear" w:color="auto" w:fill="D0CECE" w:themeFill="background2" w:themeFillShade="E6"/>
          </w:tcPr>
          <w:p w14:paraId="3C401D37" w14:textId="4AC3830D" w:rsidR="002B6ECF" w:rsidRPr="00A427F1" w:rsidRDefault="002B6ECF" w:rsidP="002B6ECF">
            <w:r w:rsidRPr="00A427F1">
              <w:rPr>
                <w:b/>
                <w:bCs/>
              </w:rPr>
              <w:t>Subcategorie</w:t>
            </w:r>
          </w:p>
        </w:tc>
        <w:tc>
          <w:tcPr>
            <w:tcW w:w="8411" w:type="dxa"/>
          </w:tcPr>
          <w:p w14:paraId="02ADA060" w14:textId="77777777" w:rsidR="002B6ECF" w:rsidRPr="00A427F1" w:rsidRDefault="002B6ECF" w:rsidP="002B6ECF">
            <w:pPr>
              <w:rPr>
                <w:b/>
                <w:bCs/>
              </w:rPr>
            </w:pPr>
          </w:p>
        </w:tc>
      </w:tr>
      <w:tr w:rsidR="002B6ECF" w:rsidRPr="00A427F1" w14:paraId="3AB6843A" w14:textId="77777777" w:rsidTr="002B6ECF">
        <w:trPr>
          <w:trHeight w:val="89"/>
        </w:trPr>
        <w:tc>
          <w:tcPr>
            <w:tcW w:w="2438" w:type="dxa"/>
            <w:shd w:val="clear" w:color="auto" w:fill="D0CECE" w:themeFill="background2" w:themeFillShade="E6"/>
          </w:tcPr>
          <w:p w14:paraId="20EA606B" w14:textId="49876A61" w:rsidR="002B6ECF" w:rsidRPr="00A427F1" w:rsidRDefault="002B6ECF" w:rsidP="002B6ECF">
            <w:r w:rsidRPr="00A427F1">
              <w:rPr>
                <w:b/>
                <w:bCs/>
              </w:rPr>
              <w:t>KVK</w:t>
            </w:r>
          </w:p>
        </w:tc>
        <w:tc>
          <w:tcPr>
            <w:tcW w:w="8411" w:type="dxa"/>
          </w:tcPr>
          <w:p w14:paraId="5A81A57D" w14:textId="77777777" w:rsidR="002B6ECF" w:rsidRPr="00A427F1" w:rsidRDefault="002B6ECF" w:rsidP="002B6ECF">
            <w:pPr>
              <w:rPr>
                <w:b/>
                <w:bCs/>
              </w:rPr>
            </w:pPr>
          </w:p>
        </w:tc>
      </w:tr>
      <w:tr w:rsidR="002B6ECF" w:rsidRPr="00A427F1" w14:paraId="62536560" w14:textId="77777777" w:rsidTr="002B6ECF">
        <w:trPr>
          <w:trHeight w:val="89"/>
        </w:trPr>
        <w:tc>
          <w:tcPr>
            <w:tcW w:w="2438" w:type="dxa"/>
            <w:shd w:val="clear" w:color="auto" w:fill="D0CECE" w:themeFill="background2" w:themeFillShade="E6"/>
          </w:tcPr>
          <w:p w14:paraId="06FB7A6B" w14:textId="6B08F137" w:rsidR="002B6ECF" w:rsidRPr="00A427F1" w:rsidRDefault="002B6ECF" w:rsidP="002B6ECF">
            <w:r w:rsidRPr="00A427F1">
              <w:rPr>
                <w:b/>
                <w:bCs/>
              </w:rPr>
              <w:t>SBI-Code</w:t>
            </w:r>
          </w:p>
        </w:tc>
        <w:tc>
          <w:tcPr>
            <w:tcW w:w="8411" w:type="dxa"/>
          </w:tcPr>
          <w:p w14:paraId="78940A13" w14:textId="77777777" w:rsidR="002B6ECF" w:rsidRPr="00A427F1" w:rsidRDefault="002B6ECF" w:rsidP="002B6ECF">
            <w:pPr>
              <w:rPr>
                <w:b/>
                <w:bCs/>
              </w:rPr>
            </w:pPr>
          </w:p>
        </w:tc>
      </w:tr>
    </w:tbl>
    <w:p w14:paraId="3CD628B1" w14:textId="6AD28CE8" w:rsidR="00A427F1" w:rsidRDefault="00A427F1" w:rsidP="00A427F1"/>
    <w:p w14:paraId="17755752" w14:textId="3BF48F13" w:rsidR="00A427F1" w:rsidRDefault="00A427F1" w:rsidP="00A427F1">
      <w:pPr>
        <w:pStyle w:val="Lijstalinea"/>
        <w:numPr>
          <w:ilvl w:val="0"/>
          <w:numId w:val="11"/>
        </w:numPr>
        <w:rPr>
          <w:b/>
          <w:bCs/>
        </w:rPr>
      </w:pPr>
      <w:r w:rsidRPr="00A427F1">
        <w:rPr>
          <w:b/>
          <w:bCs/>
        </w:rPr>
        <w:lastRenderedPageBreak/>
        <w:t>Schrijf een duidelijke onderbouwing waarom gevraagde transportcapaciteit noodzakelijk is voor de taken in de omschrijving, zoals opgenomen per (sub)functie in het prioriteringskader.</w:t>
      </w:r>
    </w:p>
    <w:p w14:paraId="550AA9CD" w14:textId="510A4169" w:rsidR="002B6ECF" w:rsidRDefault="002B6ECF" w:rsidP="002B6ECF">
      <w:pPr>
        <w:spacing w:after="160" w:line="259" w:lineRule="auto"/>
        <w:rPr>
          <w:b/>
          <w:bCs/>
        </w:rPr>
      </w:pPr>
    </w:p>
    <w:p w14:paraId="65BF7394" w14:textId="77777777" w:rsidR="002B6ECF" w:rsidRDefault="002B6ECF" w:rsidP="002B6ECF">
      <w:pPr>
        <w:spacing w:after="160" w:line="259" w:lineRule="auto"/>
        <w:rPr>
          <w:b/>
          <w:bCs/>
        </w:rPr>
      </w:pPr>
    </w:p>
    <w:p w14:paraId="33F74CC6" w14:textId="77777777" w:rsidR="002B6ECF" w:rsidRDefault="002B6ECF" w:rsidP="002B6ECF">
      <w:pPr>
        <w:spacing w:after="160" w:line="259" w:lineRule="auto"/>
        <w:rPr>
          <w:b/>
          <w:bCs/>
        </w:rPr>
      </w:pPr>
    </w:p>
    <w:p w14:paraId="5A097D9F" w14:textId="77777777" w:rsidR="002B6ECF" w:rsidRDefault="002B6ECF" w:rsidP="002B6ECF">
      <w:pPr>
        <w:spacing w:after="160" w:line="259" w:lineRule="auto"/>
        <w:rPr>
          <w:b/>
          <w:bCs/>
        </w:rPr>
      </w:pPr>
    </w:p>
    <w:p w14:paraId="60F78B90" w14:textId="77777777" w:rsidR="002B6ECF" w:rsidRDefault="002B6ECF" w:rsidP="002B6ECF">
      <w:pPr>
        <w:spacing w:after="160" w:line="259" w:lineRule="auto"/>
        <w:rPr>
          <w:b/>
          <w:bCs/>
        </w:rPr>
      </w:pPr>
    </w:p>
    <w:p w14:paraId="2BEF4253" w14:textId="77777777" w:rsidR="002B6ECF" w:rsidRDefault="002B6ECF" w:rsidP="002B6ECF">
      <w:pPr>
        <w:spacing w:after="160" w:line="259" w:lineRule="auto"/>
        <w:rPr>
          <w:b/>
          <w:bCs/>
        </w:rPr>
      </w:pPr>
    </w:p>
    <w:p w14:paraId="1243962D" w14:textId="77777777" w:rsidR="002B6ECF" w:rsidRDefault="002B6ECF" w:rsidP="002B6ECF">
      <w:pPr>
        <w:spacing w:after="160" w:line="259" w:lineRule="auto"/>
        <w:rPr>
          <w:b/>
          <w:bCs/>
        </w:rPr>
      </w:pPr>
    </w:p>
    <w:p w14:paraId="7C5831BC" w14:textId="77777777" w:rsidR="002B6ECF" w:rsidRDefault="002B6ECF" w:rsidP="002B6ECF">
      <w:pPr>
        <w:spacing w:after="160" w:line="259" w:lineRule="auto"/>
        <w:rPr>
          <w:b/>
          <w:bCs/>
        </w:rPr>
      </w:pPr>
    </w:p>
    <w:p w14:paraId="5E765E5F" w14:textId="77777777" w:rsidR="002B6ECF" w:rsidRDefault="002B6ECF" w:rsidP="002B6ECF">
      <w:pPr>
        <w:spacing w:after="160" w:line="259" w:lineRule="auto"/>
        <w:rPr>
          <w:b/>
          <w:bCs/>
        </w:rPr>
      </w:pPr>
    </w:p>
    <w:p w14:paraId="2B70E483" w14:textId="77777777" w:rsidR="002B6ECF" w:rsidRDefault="002B6ECF" w:rsidP="002B6ECF">
      <w:pPr>
        <w:spacing w:after="160" w:line="259" w:lineRule="auto"/>
        <w:rPr>
          <w:b/>
          <w:bCs/>
        </w:rPr>
      </w:pPr>
    </w:p>
    <w:p w14:paraId="57318B7F" w14:textId="77777777" w:rsidR="002B6ECF" w:rsidRDefault="002B6ECF" w:rsidP="002B6ECF">
      <w:pPr>
        <w:spacing w:after="160" w:line="259" w:lineRule="auto"/>
        <w:rPr>
          <w:b/>
          <w:bCs/>
        </w:rPr>
      </w:pPr>
    </w:p>
    <w:p w14:paraId="6FC367B7" w14:textId="77777777" w:rsidR="002B6ECF" w:rsidRDefault="002B6ECF" w:rsidP="002B6ECF">
      <w:pPr>
        <w:spacing w:after="160" w:line="259" w:lineRule="auto"/>
        <w:rPr>
          <w:b/>
          <w:bCs/>
        </w:rPr>
      </w:pPr>
    </w:p>
    <w:p w14:paraId="518F51C6" w14:textId="77777777" w:rsidR="002B6ECF" w:rsidRDefault="002B6ECF" w:rsidP="002B6ECF">
      <w:pPr>
        <w:spacing w:after="160" w:line="259" w:lineRule="auto"/>
        <w:rPr>
          <w:b/>
          <w:bCs/>
        </w:rPr>
      </w:pPr>
    </w:p>
    <w:p w14:paraId="12324FC8" w14:textId="77777777" w:rsidR="002B6ECF" w:rsidRDefault="002B6ECF" w:rsidP="002B6ECF">
      <w:pPr>
        <w:spacing w:after="160" w:line="259" w:lineRule="auto"/>
        <w:rPr>
          <w:b/>
          <w:bCs/>
        </w:rPr>
      </w:pPr>
    </w:p>
    <w:p w14:paraId="30B943D3" w14:textId="77777777" w:rsidR="002B6ECF" w:rsidRDefault="002B6ECF" w:rsidP="002B6ECF">
      <w:pPr>
        <w:spacing w:after="160" w:line="259" w:lineRule="auto"/>
        <w:rPr>
          <w:b/>
          <w:bCs/>
        </w:rPr>
      </w:pPr>
    </w:p>
    <w:p w14:paraId="1909A630" w14:textId="77777777" w:rsidR="002B6ECF" w:rsidRDefault="002B6ECF" w:rsidP="002B6ECF">
      <w:pPr>
        <w:spacing w:after="160" w:line="259" w:lineRule="auto"/>
        <w:rPr>
          <w:b/>
          <w:bCs/>
        </w:rPr>
      </w:pPr>
    </w:p>
    <w:p w14:paraId="0BD55978" w14:textId="77777777" w:rsidR="002B6ECF" w:rsidRDefault="002B6ECF" w:rsidP="002B6ECF">
      <w:pPr>
        <w:spacing w:after="160" w:line="259" w:lineRule="auto"/>
        <w:rPr>
          <w:b/>
          <w:bCs/>
        </w:rPr>
      </w:pPr>
    </w:p>
    <w:p w14:paraId="39FC1A77" w14:textId="77777777" w:rsidR="002B6ECF" w:rsidRDefault="002B6ECF" w:rsidP="002B6ECF">
      <w:pPr>
        <w:spacing w:after="160" w:line="259" w:lineRule="auto"/>
        <w:rPr>
          <w:b/>
          <w:bCs/>
        </w:rPr>
      </w:pPr>
    </w:p>
    <w:p w14:paraId="10EF6E97" w14:textId="77777777" w:rsidR="002B6ECF" w:rsidRDefault="002B6ECF" w:rsidP="002B6ECF">
      <w:pPr>
        <w:spacing w:after="160" w:line="259" w:lineRule="auto"/>
        <w:rPr>
          <w:b/>
          <w:bCs/>
        </w:rPr>
      </w:pPr>
    </w:p>
    <w:p w14:paraId="5A970E26" w14:textId="77777777" w:rsidR="002B6ECF" w:rsidRDefault="002B6ECF" w:rsidP="002B6ECF">
      <w:pPr>
        <w:spacing w:after="160" w:line="259" w:lineRule="auto"/>
        <w:rPr>
          <w:b/>
          <w:bCs/>
        </w:rPr>
      </w:pPr>
    </w:p>
    <w:p w14:paraId="4BD56D32" w14:textId="77777777" w:rsidR="002B6ECF" w:rsidRDefault="002B6ECF" w:rsidP="002B6ECF">
      <w:pPr>
        <w:spacing w:after="160" w:line="259" w:lineRule="auto"/>
        <w:rPr>
          <w:b/>
          <w:bCs/>
        </w:rPr>
      </w:pPr>
    </w:p>
    <w:p w14:paraId="66CE768C" w14:textId="77777777" w:rsidR="002B6ECF" w:rsidRDefault="002B6ECF" w:rsidP="002B6ECF">
      <w:pPr>
        <w:spacing w:after="160" w:line="259" w:lineRule="auto"/>
        <w:rPr>
          <w:b/>
          <w:bCs/>
        </w:rPr>
      </w:pPr>
    </w:p>
    <w:p w14:paraId="30A2CF55" w14:textId="77777777" w:rsidR="002B6ECF" w:rsidRDefault="002B6ECF" w:rsidP="002B6ECF">
      <w:pPr>
        <w:spacing w:after="160" w:line="259" w:lineRule="auto"/>
        <w:rPr>
          <w:b/>
          <w:bCs/>
        </w:rPr>
      </w:pPr>
    </w:p>
    <w:p w14:paraId="0FA51474" w14:textId="77777777" w:rsidR="002B6ECF" w:rsidRDefault="002B6ECF" w:rsidP="002B6ECF">
      <w:pPr>
        <w:spacing w:after="160" w:line="259" w:lineRule="auto"/>
        <w:rPr>
          <w:b/>
          <w:bCs/>
        </w:rPr>
      </w:pPr>
    </w:p>
    <w:p w14:paraId="0456A89F" w14:textId="77777777" w:rsidR="002B6ECF" w:rsidRDefault="002B6ECF" w:rsidP="002B6ECF">
      <w:pPr>
        <w:spacing w:after="160" w:line="259" w:lineRule="auto"/>
        <w:rPr>
          <w:b/>
          <w:bCs/>
        </w:rPr>
      </w:pPr>
    </w:p>
    <w:p w14:paraId="7110C4D7" w14:textId="77777777" w:rsidR="002B6ECF" w:rsidRPr="002B6ECF" w:rsidRDefault="002B6ECF" w:rsidP="002B6ECF">
      <w:pPr>
        <w:spacing w:after="160" w:line="259" w:lineRule="auto"/>
        <w:rPr>
          <w:b/>
          <w:bCs/>
        </w:rPr>
      </w:pPr>
    </w:p>
    <w:p w14:paraId="653EF973" w14:textId="6089DD5A" w:rsidR="00A427F1" w:rsidRPr="002B6ECF" w:rsidRDefault="00A427F1" w:rsidP="00A427F1">
      <w:pPr>
        <w:pStyle w:val="Lijstalinea"/>
        <w:numPr>
          <w:ilvl w:val="0"/>
          <w:numId w:val="11"/>
        </w:numPr>
      </w:pPr>
      <w:r w:rsidRPr="00A427F1">
        <w:rPr>
          <w:b/>
          <w:bCs/>
        </w:rPr>
        <w:lastRenderedPageBreak/>
        <w:t>Schrijf een duidelijke onderbouwing waarom de gevraagde transportcapaciteit noodzakelijk is om te beginnen met activiteiten of taken en niet kan starten zonder deze transportcapaciteit.</w:t>
      </w:r>
    </w:p>
    <w:p w14:paraId="11583F9C" w14:textId="77777777" w:rsidR="002B6ECF" w:rsidRDefault="002B6ECF" w:rsidP="002B6ECF"/>
    <w:p w14:paraId="2E151081" w14:textId="77777777" w:rsidR="002B6ECF" w:rsidRDefault="002B6ECF" w:rsidP="002B6ECF"/>
    <w:p w14:paraId="671D3B89" w14:textId="77777777" w:rsidR="002B6ECF" w:rsidRDefault="002B6ECF" w:rsidP="002B6ECF"/>
    <w:p w14:paraId="7E26548F" w14:textId="77777777" w:rsidR="002B6ECF" w:rsidRDefault="002B6ECF" w:rsidP="002B6ECF"/>
    <w:p w14:paraId="16CB1681" w14:textId="77777777" w:rsidR="002B6ECF" w:rsidRDefault="002B6ECF" w:rsidP="002B6ECF"/>
    <w:p w14:paraId="77739432" w14:textId="77777777" w:rsidR="002B6ECF" w:rsidRDefault="002B6ECF" w:rsidP="002B6ECF"/>
    <w:p w14:paraId="0344645B" w14:textId="77777777" w:rsidR="002B6ECF" w:rsidRDefault="002B6ECF" w:rsidP="002B6ECF"/>
    <w:p w14:paraId="0517514E" w14:textId="77777777" w:rsidR="002B6ECF" w:rsidRPr="00A427F1" w:rsidRDefault="002B6ECF" w:rsidP="002B6ECF"/>
    <w:p w14:paraId="561D0293" w14:textId="1976AB1C" w:rsidR="00A427F1" w:rsidRPr="002B6ECF" w:rsidRDefault="00A427F1" w:rsidP="00A427F1">
      <w:pPr>
        <w:pStyle w:val="Lijstalinea"/>
        <w:numPr>
          <w:ilvl w:val="0"/>
          <w:numId w:val="11"/>
        </w:numPr>
      </w:pPr>
      <w:r w:rsidRPr="00A427F1">
        <w:rPr>
          <w:b/>
          <w:bCs/>
        </w:rPr>
        <w:t>Schrijf een duidelijke onderbouwing waarom de activiteit op korte termijn kan starten na toekenning van de gevraagde transportcapaciteit en indien van toepassing na de realisatie van de aansluiting.</w:t>
      </w:r>
    </w:p>
    <w:p w14:paraId="355A1E4E" w14:textId="77777777" w:rsidR="002B6ECF" w:rsidRDefault="002B6ECF" w:rsidP="002B6ECF"/>
    <w:p w14:paraId="75AB9E57" w14:textId="77777777" w:rsidR="002B6ECF" w:rsidRDefault="002B6ECF" w:rsidP="002B6ECF"/>
    <w:p w14:paraId="472625DC" w14:textId="77777777" w:rsidR="002B6ECF" w:rsidRDefault="002B6ECF" w:rsidP="002B6ECF"/>
    <w:p w14:paraId="6BD38515" w14:textId="77777777" w:rsidR="002B6ECF" w:rsidRDefault="002B6ECF" w:rsidP="002B6ECF"/>
    <w:p w14:paraId="622302AE" w14:textId="77777777" w:rsidR="002B6ECF" w:rsidRDefault="002B6ECF" w:rsidP="002B6ECF"/>
    <w:p w14:paraId="253779CD" w14:textId="77777777" w:rsidR="002B6ECF" w:rsidRDefault="002B6ECF" w:rsidP="002B6ECF"/>
    <w:p w14:paraId="6006D896" w14:textId="77777777" w:rsidR="002B6ECF" w:rsidRDefault="002B6ECF" w:rsidP="002B6ECF"/>
    <w:p w14:paraId="515E1D9E" w14:textId="77777777" w:rsidR="002B6ECF" w:rsidRDefault="002B6ECF" w:rsidP="002B6ECF"/>
    <w:p w14:paraId="661D0C8A" w14:textId="77777777" w:rsidR="002B6ECF" w:rsidRDefault="002B6ECF" w:rsidP="002B6ECF"/>
    <w:p w14:paraId="49EBFDF8" w14:textId="77777777" w:rsidR="002B6ECF" w:rsidRPr="002B6ECF" w:rsidRDefault="002B6ECF" w:rsidP="002B6ECF"/>
    <w:p w14:paraId="405A1357" w14:textId="52D9A7AB" w:rsidR="002B6ECF" w:rsidRDefault="002B6ECF" w:rsidP="002B6ECF">
      <w:r w:rsidRPr="002B6ECF">
        <w:lastRenderedPageBreak/>
        <w:t>Onderstaande vragen zijn alleen van toepassing als er prioriteit wordt aangevraagd voor de functie woonbehoefte.</w:t>
      </w:r>
    </w:p>
    <w:p w14:paraId="3F96208B" w14:textId="3C9568C2" w:rsidR="002B6ECF" w:rsidRDefault="002B6ECF" w:rsidP="002B6ECF">
      <w:pPr>
        <w:pStyle w:val="Lijstalinea"/>
        <w:numPr>
          <w:ilvl w:val="0"/>
          <w:numId w:val="11"/>
        </w:numPr>
        <w:rPr>
          <w:b/>
          <w:bCs/>
        </w:rPr>
      </w:pPr>
      <w:r w:rsidRPr="002B6ECF">
        <w:rPr>
          <w:b/>
          <w:bCs/>
        </w:rPr>
        <w:t>Schrijf, als er sprake is van kleinschalige andere activiteiten bij de woonfunctie, een duidelijke onderbouwing waarom de kleinschalige andere activiteiten nodig zijn om de woonfunctie te realiseren.</w:t>
      </w:r>
    </w:p>
    <w:p w14:paraId="726CE123" w14:textId="77777777" w:rsidR="002B6ECF" w:rsidRDefault="002B6ECF" w:rsidP="002B6ECF">
      <w:pPr>
        <w:rPr>
          <w:b/>
          <w:bCs/>
        </w:rPr>
      </w:pPr>
    </w:p>
    <w:p w14:paraId="53368215" w14:textId="77777777" w:rsidR="002B6ECF" w:rsidRDefault="002B6ECF" w:rsidP="002B6ECF">
      <w:pPr>
        <w:rPr>
          <w:b/>
          <w:bCs/>
        </w:rPr>
      </w:pPr>
    </w:p>
    <w:p w14:paraId="6485601F" w14:textId="77777777" w:rsidR="002B6ECF" w:rsidRDefault="002B6ECF" w:rsidP="002B6ECF">
      <w:pPr>
        <w:rPr>
          <w:b/>
          <w:bCs/>
        </w:rPr>
      </w:pPr>
    </w:p>
    <w:p w14:paraId="11819038" w14:textId="77777777" w:rsidR="002B6ECF" w:rsidRDefault="002B6ECF" w:rsidP="002B6ECF">
      <w:pPr>
        <w:rPr>
          <w:b/>
          <w:bCs/>
        </w:rPr>
      </w:pPr>
    </w:p>
    <w:p w14:paraId="6A5DA88B" w14:textId="77777777" w:rsidR="002B6ECF" w:rsidRDefault="002B6ECF" w:rsidP="002B6ECF">
      <w:pPr>
        <w:rPr>
          <w:b/>
          <w:bCs/>
        </w:rPr>
      </w:pPr>
    </w:p>
    <w:p w14:paraId="35F73B39" w14:textId="77777777" w:rsidR="002B6ECF" w:rsidRDefault="002B6ECF" w:rsidP="002B6ECF">
      <w:pPr>
        <w:rPr>
          <w:b/>
          <w:bCs/>
        </w:rPr>
      </w:pPr>
    </w:p>
    <w:p w14:paraId="0A4E8951" w14:textId="77777777" w:rsidR="002B6ECF" w:rsidRPr="002B6ECF" w:rsidRDefault="002B6ECF" w:rsidP="002B6ECF">
      <w:pPr>
        <w:rPr>
          <w:b/>
          <w:bCs/>
        </w:rPr>
      </w:pPr>
    </w:p>
    <w:p w14:paraId="42D33B44" w14:textId="63BE841C" w:rsidR="002B6ECF" w:rsidRPr="002B6ECF" w:rsidRDefault="002B6ECF" w:rsidP="002B6ECF">
      <w:pPr>
        <w:pStyle w:val="Lijstalinea"/>
        <w:numPr>
          <w:ilvl w:val="0"/>
          <w:numId w:val="11"/>
        </w:numPr>
      </w:pPr>
      <w:r w:rsidRPr="002B6ECF">
        <w:rPr>
          <w:b/>
          <w:bCs/>
        </w:rPr>
        <w:t>Schrijf, indien er sprake is van collectieve voorzieningen waarvoor een aansluiting met een totale doorlaatwaarde van groter dan 3x35A nodig is, een duidelijke onderbouwing waarom de collectieve voorziening en de daaraan gekoppelde aansluiting noodzakelijk zijn voor de woonfunctie</w:t>
      </w:r>
    </w:p>
    <w:p w14:paraId="6FAA7D5A" w14:textId="77777777" w:rsidR="002B6ECF" w:rsidRDefault="002B6ECF" w:rsidP="002B6ECF"/>
    <w:p w14:paraId="33750CB0" w14:textId="77777777" w:rsidR="002B6ECF" w:rsidRDefault="002B6ECF" w:rsidP="002B6ECF"/>
    <w:p w14:paraId="10749B87" w14:textId="77777777" w:rsidR="002B6ECF" w:rsidRDefault="002B6ECF" w:rsidP="002B6ECF"/>
    <w:p w14:paraId="013F7F4B" w14:textId="77777777" w:rsidR="002B6ECF" w:rsidRDefault="002B6ECF" w:rsidP="002B6ECF"/>
    <w:p w14:paraId="1CB3D669" w14:textId="77777777" w:rsidR="002B6ECF" w:rsidRDefault="002B6ECF" w:rsidP="002B6ECF"/>
    <w:p w14:paraId="256EBB13" w14:textId="77777777" w:rsidR="002B6ECF" w:rsidRDefault="002B6ECF" w:rsidP="002B6ECF"/>
    <w:p w14:paraId="68A87CFA" w14:textId="77777777" w:rsidR="002B6ECF" w:rsidRDefault="002B6ECF" w:rsidP="002B6ECF"/>
    <w:p w14:paraId="098CC0C6" w14:textId="77777777" w:rsidR="002B6ECF" w:rsidRDefault="002B6ECF" w:rsidP="002B6ECF"/>
    <w:p w14:paraId="6F788C72" w14:textId="77777777" w:rsidR="002B6ECF" w:rsidRPr="002B6ECF" w:rsidRDefault="002B6ECF" w:rsidP="002B6ECF"/>
    <w:p w14:paraId="5FBE632E" w14:textId="77777777" w:rsidR="002B6ECF" w:rsidRPr="002B6ECF" w:rsidRDefault="002B6ECF" w:rsidP="002B6ECF">
      <w:r w:rsidRPr="002B6ECF">
        <w:rPr>
          <w:b/>
          <w:bCs/>
        </w:rPr>
        <w:lastRenderedPageBreak/>
        <w:t xml:space="preserve">Ondergetekende verklaart dat: </w:t>
      </w:r>
    </w:p>
    <w:p w14:paraId="25EFB6FA" w14:textId="77777777" w:rsidR="002B6ECF" w:rsidRPr="002B6ECF" w:rsidRDefault="002B6ECF" w:rsidP="002B6ECF">
      <w:pPr>
        <w:pStyle w:val="Lijstalinea"/>
        <w:numPr>
          <w:ilvl w:val="0"/>
          <w:numId w:val="13"/>
        </w:numPr>
      </w:pPr>
      <w:r w:rsidRPr="002B6ECF">
        <w:t xml:space="preserve">De aangeleverde bewijsstukken compleet zijn. </w:t>
      </w:r>
    </w:p>
    <w:p w14:paraId="784B5CE6" w14:textId="77777777" w:rsidR="002B6ECF" w:rsidRPr="002B6ECF" w:rsidRDefault="002B6ECF" w:rsidP="002B6ECF">
      <w:pPr>
        <w:pStyle w:val="Lijstalinea"/>
        <w:numPr>
          <w:ilvl w:val="0"/>
          <w:numId w:val="13"/>
        </w:numPr>
      </w:pPr>
      <w:r w:rsidRPr="002B6ECF">
        <w:t xml:space="preserve">Alle gegevens in deze aanvraag voor maatschappelijke prioritering naar waarheid zijn ingevuld. </w:t>
      </w:r>
    </w:p>
    <w:p w14:paraId="7E37D9B7" w14:textId="77777777" w:rsidR="002B6ECF" w:rsidRPr="002B6ECF" w:rsidRDefault="002B6ECF" w:rsidP="002B6ECF">
      <w:pPr>
        <w:pStyle w:val="Lijstalinea"/>
        <w:numPr>
          <w:ilvl w:val="0"/>
          <w:numId w:val="13"/>
        </w:numPr>
      </w:pPr>
      <w:r w:rsidRPr="002B6ECF">
        <w:t xml:space="preserve">De met prioriteit toegekende transportcapaciteit wordt afgenomen als de verklaring niet naar waarheid is ingevuld en/of indien er sprake is van vervalsing van de bewijsstukken. </w:t>
      </w:r>
    </w:p>
    <w:p w14:paraId="31C20CCB" w14:textId="181E9153" w:rsidR="002B6ECF" w:rsidRPr="002B6ECF" w:rsidRDefault="002B6ECF" w:rsidP="002B6ECF">
      <w:pPr>
        <w:pStyle w:val="Lijstalinea"/>
        <w:numPr>
          <w:ilvl w:val="0"/>
          <w:numId w:val="13"/>
        </w:numPr>
      </w:pPr>
      <w:r w:rsidRPr="002B6ECF">
        <w:t xml:space="preserve">Deze verantwoordelijk is om de aanbetaling bij de netbeheerder te betalen. </w:t>
      </w:r>
    </w:p>
    <w:p w14:paraId="7C718CFA" w14:textId="5EA8009B" w:rsidR="002B6ECF" w:rsidRPr="002B6ECF" w:rsidRDefault="002B6ECF" w:rsidP="002B6ECF">
      <w:r w:rsidRPr="002B6ECF">
        <w:rPr>
          <w:b/>
          <w:bCs/>
        </w:rPr>
        <w:t>Datum</w:t>
      </w:r>
      <w:r>
        <w:rPr>
          <w:b/>
          <w:bCs/>
        </w:rPr>
        <w:t>:</w:t>
      </w:r>
    </w:p>
    <w:p w14:paraId="2B3A4CBB" w14:textId="77777777" w:rsidR="002B6ECF" w:rsidRPr="002B6ECF" w:rsidRDefault="002B6ECF" w:rsidP="002B6ECF">
      <w:r w:rsidRPr="002B6ECF">
        <w:rPr>
          <w:b/>
          <w:bCs/>
        </w:rPr>
        <w:t xml:space="preserve">Naam ondergetekende: </w:t>
      </w:r>
    </w:p>
    <w:p w14:paraId="3CB3D71D" w14:textId="6E2C2EF8" w:rsidR="002B6ECF" w:rsidRDefault="002B6ECF" w:rsidP="002B6ECF">
      <w:pPr>
        <w:rPr>
          <w:b/>
          <w:bCs/>
        </w:rPr>
      </w:pPr>
      <w:r w:rsidRPr="002B6ECF">
        <w:rPr>
          <w:b/>
          <w:bCs/>
        </w:rPr>
        <w:t>Handtekening:</w:t>
      </w:r>
    </w:p>
    <w:p w14:paraId="5E228191" w14:textId="77777777" w:rsidR="002B6ECF" w:rsidRDefault="002B6ECF" w:rsidP="002B6ECF">
      <w:pPr>
        <w:rPr>
          <w:b/>
          <w:bCs/>
        </w:rPr>
      </w:pPr>
    </w:p>
    <w:p w14:paraId="4227CB03" w14:textId="77777777" w:rsidR="002B6ECF" w:rsidRPr="002B6ECF" w:rsidRDefault="002B6ECF" w:rsidP="002B6ECF">
      <w:r w:rsidRPr="002B6ECF">
        <w:rPr>
          <w:i/>
          <w:iCs/>
        </w:rPr>
        <w:t xml:space="preserve">Let op: deze bestuursverklaring ondersteunt het prioriteringsverzoek, maar geeft geen garantie op toekenning van transportcapaciteit. De netbeheerder beoordeelt het verzoek op grond van de geldende wet- en regelgeving en de Systeemcode Elektriciteit 2026. </w:t>
      </w:r>
    </w:p>
    <w:p w14:paraId="0BA40BC8" w14:textId="5B7775B2" w:rsidR="002B6ECF" w:rsidRPr="002B6ECF" w:rsidRDefault="002B6ECF" w:rsidP="002B6ECF">
      <w:r w:rsidRPr="002B6ECF">
        <w:rPr>
          <w:i/>
          <w:iCs/>
        </w:rPr>
        <w:t xml:space="preserve">--------------------------------------------------------------------------------------------------------------------------- </w:t>
      </w:r>
    </w:p>
    <w:p w14:paraId="2F64BB65" w14:textId="5B36B3FD" w:rsidR="002B6ECF" w:rsidRPr="002B6ECF" w:rsidRDefault="002B6ECF" w:rsidP="002B6ECF">
      <w:r w:rsidRPr="002B6ECF">
        <w:rPr>
          <w:b/>
          <w:bCs/>
        </w:rPr>
        <w:t xml:space="preserve">In te vullen door de Gemeente </w:t>
      </w:r>
      <w:r>
        <w:rPr>
          <w:b/>
          <w:bCs/>
        </w:rPr>
        <w:t>Albrandswaard</w:t>
      </w:r>
      <w:r w:rsidRPr="002B6ECF">
        <w:rPr>
          <w:b/>
          <w:bCs/>
        </w:rPr>
        <w:t xml:space="preserve"> </w:t>
      </w:r>
    </w:p>
    <w:tbl>
      <w:tblPr>
        <w:tblStyle w:val="Tabelraster"/>
        <w:tblW w:w="9174" w:type="dxa"/>
        <w:tblLayout w:type="fixed"/>
        <w:tblLook w:val="0000" w:firstRow="0" w:lastRow="0" w:firstColumn="0" w:lastColumn="0" w:noHBand="0" w:noVBand="0"/>
      </w:tblPr>
      <w:tblGrid>
        <w:gridCol w:w="3114"/>
        <w:gridCol w:w="6060"/>
      </w:tblGrid>
      <w:tr w:rsidR="002B6ECF" w:rsidRPr="002B6ECF" w14:paraId="3044C6D8" w14:textId="0E6F65AF" w:rsidTr="002B6ECF">
        <w:trPr>
          <w:trHeight w:val="85"/>
        </w:trPr>
        <w:tc>
          <w:tcPr>
            <w:tcW w:w="3114" w:type="dxa"/>
            <w:shd w:val="clear" w:color="auto" w:fill="D0CECE" w:themeFill="background2" w:themeFillShade="E6"/>
          </w:tcPr>
          <w:p w14:paraId="4675CCF6" w14:textId="77777777" w:rsidR="002B6ECF" w:rsidRPr="002B6ECF" w:rsidRDefault="002B6ECF" w:rsidP="002B6ECF">
            <w:r w:rsidRPr="002B6ECF">
              <w:rPr>
                <w:b/>
                <w:bCs/>
              </w:rPr>
              <w:t xml:space="preserve">Ondertekening College Burgemeester en Wethouders Naam </w:t>
            </w:r>
          </w:p>
        </w:tc>
        <w:tc>
          <w:tcPr>
            <w:tcW w:w="6060" w:type="dxa"/>
          </w:tcPr>
          <w:p w14:paraId="629C9894" w14:textId="77777777" w:rsidR="002B6ECF" w:rsidRPr="002B6ECF" w:rsidRDefault="002B6ECF" w:rsidP="002B6ECF">
            <w:pPr>
              <w:rPr>
                <w:b/>
                <w:bCs/>
              </w:rPr>
            </w:pPr>
          </w:p>
        </w:tc>
      </w:tr>
      <w:tr w:rsidR="002B6ECF" w:rsidRPr="002B6ECF" w14:paraId="15F54288" w14:textId="2C9653D6" w:rsidTr="002B6ECF">
        <w:trPr>
          <w:trHeight w:val="85"/>
        </w:trPr>
        <w:tc>
          <w:tcPr>
            <w:tcW w:w="3114" w:type="dxa"/>
            <w:shd w:val="clear" w:color="auto" w:fill="D0CECE" w:themeFill="background2" w:themeFillShade="E6"/>
          </w:tcPr>
          <w:p w14:paraId="598D1F43" w14:textId="77777777" w:rsidR="002B6ECF" w:rsidRPr="002B6ECF" w:rsidRDefault="002B6ECF" w:rsidP="002B6ECF">
            <w:r w:rsidRPr="002B6ECF">
              <w:rPr>
                <w:b/>
                <w:bCs/>
              </w:rPr>
              <w:t xml:space="preserve">Functie </w:t>
            </w:r>
          </w:p>
        </w:tc>
        <w:tc>
          <w:tcPr>
            <w:tcW w:w="6060" w:type="dxa"/>
          </w:tcPr>
          <w:p w14:paraId="1E1B0C11" w14:textId="77777777" w:rsidR="002B6ECF" w:rsidRPr="002B6ECF" w:rsidRDefault="002B6ECF" w:rsidP="002B6ECF">
            <w:pPr>
              <w:rPr>
                <w:b/>
                <w:bCs/>
              </w:rPr>
            </w:pPr>
          </w:p>
        </w:tc>
      </w:tr>
      <w:tr w:rsidR="002B6ECF" w:rsidRPr="002B6ECF" w14:paraId="6CF44015" w14:textId="0EAA9B0E" w:rsidTr="002B6ECF">
        <w:trPr>
          <w:trHeight w:val="85"/>
        </w:trPr>
        <w:tc>
          <w:tcPr>
            <w:tcW w:w="3114" w:type="dxa"/>
            <w:shd w:val="clear" w:color="auto" w:fill="D0CECE" w:themeFill="background2" w:themeFillShade="E6"/>
          </w:tcPr>
          <w:p w14:paraId="7D06122D" w14:textId="77777777" w:rsidR="002B6ECF" w:rsidRPr="002B6ECF" w:rsidRDefault="002B6ECF" w:rsidP="002B6ECF">
            <w:r w:rsidRPr="002B6ECF">
              <w:rPr>
                <w:b/>
                <w:bCs/>
              </w:rPr>
              <w:t xml:space="preserve">Mandaat / besluitnummer </w:t>
            </w:r>
          </w:p>
        </w:tc>
        <w:tc>
          <w:tcPr>
            <w:tcW w:w="6060" w:type="dxa"/>
          </w:tcPr>
          <w:p w14:paraId="420B2860" w14:textId="77777777" w:rsidR="002B6ECF" w:rsidRPr="002B6ECF" w:rsidRDefault="002B6ECF" w:rsidP="002B6ECF">
            <w:pPr>
              <w:rPr>
                <w:b/>
                <w:bCs/>
              </w:rPr>
            </w:pPr>
          </w:p>
        </w:tc>
      </w:tr>
      <w:tr w:rsidR="002B6ECF" w:rsidRPr="002B6ECF" w14:paraId="70559EC0" w14:textId="4118BEDF" w:rsidTr="002B6ECF">
        <w:trPr>
          <w:trHeight w:val="85"/>
        </w:trPr>
        <w:tc>
          <w:tcPr>
            <w:tcW w:w="3114" w:type="dxa"/>
            <w:shd w:val="clear" w:color="auto" w:fill="D0CECE" w:themeFill="background2" w:themeFillShade="E6"/>
          </w:tcPr>
          <w:p w14:paraId="714B49A8" w14:textId="77777777" w:rsidR="002B6ECF" w:rsidRPr="002B6ECF" w:rsidRDefault="002B6ECF" w:rsidP="002B6ECF">
            <w:r w:rsidRPr="002B6ECF">
              <w:rPr>
                <w:b/>
                <w:bCs/>
              </w:rPr>
              <w:t xml:space="preserve">Datum </w:t>
            </w:r>
          </w:p>
        </w:tc>
        <w:tc>
          <w:tcPr>
            <w:tcW w:w="6060" w:type="dxa"/>
          </w:tcPr>
          <w:p w14:paraId="6D5F3C3D" w14:textId="77777777" w:rsidR="002B6ECF" w:rsidRPr="002B6ECF" w:rsidRDefault="002B6ECF" w:rsidP="002B6ECF">
            <w:pPr>
              <w:rPr>
                <w:b/>
                <w:bCs/>
              </w:rPr>
            </w:pPr>
          </w:p>
        </w:tc>
      </w:tr>
      <w:tr w:rsidR="002B6ECF" w:rsidRPr="002B6ECF" w14:paraId="74F71E5A" w14:textId="7996D815" w:rsidTr="002B6ECF">
        <w:trPr>
          <w:trHeight w:val="85"/>
        </w:trPr>
        <w:tc>
          <w:tcPr>
            <w:tcW w:w="3114" w:type="dxa"/>
            <w:shd w:val="clear" w:color="auto" w:fill="D0CECE" w:themeFill="background2" w:themeFillShade="E6"/>
          </w:tcPr>
          <w:p w14:paraId="1FB81B2C" w14:textId="77777777" w:rsidR="002B6ECF" w:rsidRPr="002B6ECF" w:rsidRDefault="002B6ECF" w:rsidP="002B6ECF">
            <w:r w:rsidRPr="002B6ECF">
              <w:rPr>
                <w:b/>
                <w:bCs/>
              </w:rPr>
              <w:t xml:space="preserve">Handtekening </w:t>
            </w:r>
          </w:p>
        </w:tc>
        <w:tc>
          <w:tcPr>
            <w:tcW w:w="6060" w:type="dxa"/>
          </w:tcPr>
          <w:p w14:paraId="2AEC9B6F" w14:textId="77777777" w:rsidR="002B6ECF" w:rsidRPr="002B6ECF" w:rsidRDefault="002B6ECF" w:rsidP="002B6ECF">
            <w:pPr>
              <w:rPr>
                <w:b/>
                <w:bCs/>
              </w:rPr>
            </w:pPr>
          </w:p>
        </w:tc>
      </w:tr>
    </w:tbl>
    <w:p w14:paraId="56D1C0BE" w14:textId="77777777" w:rsidR="002B6ECF" w:rsidRPr="0069198C" w:rsidRDefault="002B6ECF" w:rsidP="002B6ECF"/>
    <w:sectPr w:rsidR="002B6ECF" w:rsidRPr="0069198C">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37FF7" w14:textId="77777777" w:rsidR="0099613E" w:rsidRDefault="0099613E" w:rsidP="002B6ECF">
      <w:pPr>
        <w:spacing w:after="0" w:line="240" w:lineRule="auto"/>
      </w:pPr>
      <w:r>
        <w:separator/>
      </w:r>
    </w:p>
  </w:endnote>
  <w:endnote w:type="continuationSeparator" w:id="0">
    <w:p w14:paraId="0A51E48C" w14:textId="77777777" w:rsidR="0099613E" w:rsidRDefault="0099613E" w:rsidP="002B6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D74F7" w14:textId="77777777" w:rsidR="0099613E" w:rsidRDefault="0099613E" w:rsidP="002B6ECF">
      <w:pPr>
        <w:spacing w:after="0" w:line="240" w:lineRule="auto"/>
      </w:pPr>
      <w:r>
        <w:separator/>
      </w:r>
    </w:p>
  </w:footnote>
  <w:footnote w:type="continuationSeparator" w:id="0">
    <w:p w14:paraId="1F7B0658" w14:textId="77777777" w:rsidR="0099613E" w:rsidRDefault="0099613E" w:rsidP="002B6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46C26" w14:textId="120A27F6" w:rsidR="002B6ECF" w:rsidRDefault="002B6ECF">
    <w:pPr>
      <w:pStyle w:val="Koptekst"/>
    </w:pPr>
    <w:r>
      <w:rPr>
        <w:noProof/>
      </w:rPr>
      <w:drawing>
        <wp:anchor distT="0" distB="0" distL="114300" distR="114300" simplePos="0" relativeHeight="251659264" behindDoc="1" locked="0" layoutInCell="1" allowOverlap="1" wp14:anchorId="2AABBAA5" wp14:editId="6BA7458B">
          <wp:simplePos x="0" y="0"/>
          <wp:positionH relativeFrom="page">
            <wp:posOffset>4167781</wp:posOffset>
          </wp:positionH>
          <wp:positionV relativeFrom="page">
            <wp:posOffset>67282</wp:posOffset>
          </wp:positionV>
          <wp:extent cx="3157220" cy="774065"/>
          <wp:effectExtent l="0" t="0" r="0" b="0"/>
          <wp:wrapTight wrapText="bothSides">
            <wp:wrapPolygon edited="0">
              <wp:start x="0" y="0"/>
              <wp:lineTo x="0" y="21263"/>
              <wp:lineTo x="21504" y="21263"/>
              <wp:lineTo x="21504" y="0"/>
              <wp:lineTo x="0" y="0"/>
            </wp:wrapPolygon>
          </wp:wrapTight>
          <wp:docPr id="940849211" name="Afbeelding 1" descr="C:\Users\Cursist2\Desktop\Albrandswaard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C:\Users\Cursist2\Desktop\Albrandswaard_logo.jpg"/>
                  <pic:cNvPicPr>
                    <a:picLocks noChangeAspect="1" noChangeArrowheads="1"/>
                  </pic:cNvPicPr>
                </pic:nvPicPr>
                <pic:blipFill>
                  <a:blip r:embed="rId1">
                    <a:extLst>
                      <a:ext uri="{28A0092B-C50C-407E-A947-70E740481C1C}">
                        <a14:useLocalDpi xmlns:a14="http://schemas.microsoft.com/office/drawing/2010/main" val="0"/>
                      </a:ext>
                    </a:extLst>
                  </a:blip>
                  <a:srcRect l="10229" t="28140" r="3351" b="11559"/>
                  <a:stretch>
                    <a:fillRect/>
                  </a:stretch>
                </pic:blipFill>
                <pic:spPr bwMode="auto">
                  <a:xfrm>
                    <a:off x="0" y="0"/>
                    <a:ext cx="3157220" cy="77406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948734E"/>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53F8BEA8"/>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9F5CFD2E"/>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4B020A8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2034F326"/>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0E4E42B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85429DE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EC2869D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21483356"/>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84C75E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72AA6D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D5801B5"/>
    <w:multiLevelType w:val="hybridMultilevel"/>
    <w:tmpl w:val="D4C414B6"/>
    <w:lvl w:ilvl="0" w:tplc="CA9403D6">
      <w:start w:val="1"/>
      <w:numFmt w:val="decimal"/>
      <w:lvlText w:val="%1."/>
      <w:lvlJc w:val="left"/>
      <w:pPr>
        <w:ind w:left="410" w:hanging="360"/>
      </w:pPr>
      <w:rPr>
        <w:rFonts w:hint="default"/>
        <w:b/>
        <w:bCs/>
      </w:rPr>
    </w:lvl>
    <w:lvl w:ilvl="1" w:tplc="04130019" w:tentative="1">
      <w:start w:val="1"/>
      <w:numFmt w:val="lowerLetter"/>
      <w:lvlText w:val="%2."/>
      <w:lvlJc w:val="left"/>
      <w:pPr>
        <w:ind w:left="1130" w:hanging="360"/>
      </w:pPr>
    </w:lvl>
    <w:lvl w:ilvl="2" w:tplc="0413001B" w:tentative="1">
      <w:start w:val="1"/>
      <w:numFmt w:val="lowerRoman"/>
      <w:lvlText w:val="%3."/>
      <w:lvlJc w:val="right"/>
      <w:pPr>
        <w:ind w:left="1850" w:hanging="180"/>
      </w:pPr>
    </w:lvl>
    <w:lvl w:ilvl="3" w:tplc="0413000F" w:tentative="1">
      <w:start w:val="1"/>
      <w:numFmt w:val="decimal"/>
      <w:lvlText w:val="%4."/>
      <w:lvlJc w:val="left"/>
      <w:pPr>
        <w:ind w:left="2570" w:hanging="360"/>
      </w:pPr>
    </w:lvl>
    <w:lvl w:ilvl="4" w:tplc="04130019" w:tentative="1">
      <w:start w:val="1"/>
      <w:numFmt w:val="lowerLetter"/>
      <w:lvlText w:val="%5."/>
      <w:lvlJc w:val="left"/>
      <w:pPr>
        <w:ind w:left="3290" w:hanging="360"/>
      </w:pPr>
    </w:lvl>
    <w:lvl w:ilvl="5" w:tplc="0413001B" w:tentative="1">
      <w:start w:val="1"/>
      <w:numFmt w:val="lowerRoman"/>
      <w:lvlText w:val="%6."/>
      <w:lvlJc w:val="right"/>
      <w:pPr>
        <w:ind w:left="4010" w:hanging="180"/>
      </w:pPr>
    </w:lvl>
    <w:lvl w:ilvl="6" w:tplc="0413000F" w:tentative="1">
      <w:start w:val="1"/>
      <w:numFmt w:val="decimal"/>
      <w:lvlText w:val="%7."/>
      <w:lvlJc w:val="left"/>
      <w:pPr>
        <w:ind w:left="4730" w:hanging="360"/>
      </w:pPr>
    </w:lvl>
    <w:lvl w:ilvl="7" w:tplc="04130019" w:tentative="1">
      <w:start w:val="1"/>
      <w:numFmt w:val="lowerLetter"/>
      <w:lvlText w:val="%8."/>
      <w:lvlJc w:val="left"/>
      <w:pPr>
        <w:ind w:left="5450" w:hanging="360"/>
      </w:pPr>
    </w:lvl>
    <w:lvl w:ilvl="8" w:tplc="0413001B" w:tentative="1">
      <w:start w:val="1"/>
      <w:numFmt w:val="lowerRoman"/>
      <w:lvlText w:val="%9."/>
      <w:lvlJc w:val="right"/>
      <w:pPr>
        <w:ind w:left="6170" w:hanging="180"/>
      </w:pPr>
    </w:lvl>
  </w:abstractNum>
  <w:abstractNum w:abstractNumId="12" w15:restartNumberingAfterBreak="0">
    <w:nsid w:val="24DD5E8C"/>
    <w:multiLevelType w:val="hybridMultilevel"/>
    <w:tmpl w:val="FB6607BA"/>
    <w:lvl w:ilvl="0" w:tplc="CA9403D6">
      <w:start w:val="1"/>
      <w:numFmt w:val="decimal"/>
      <w:lvlText w:val="%1."/>
      <w:lvlJc w:val="left"/>
      <w:pPr>
        <w:ind w:left="410"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29607110">
    <w:abstractNumId w:val="10"/>
  </w:num>
  <w:num w:numId="2" w16cid:durableId="516776430">
    <w:abstractNumId w:val="9"/>
  </w:num>
  <w:num w:numId="3" w16cid:durableId="360281767">
    <w:abstractNumId w:val="8"/>
  </w:num>
  <w:num w:numId="4" w16cid:durableId="1753896031">
    <w:abstractNumId w:val="7"/>
  </w:num>
  <w:num w:numId="5" w16cid:durableId="1807970121">
    <w:abstractNumId w:val="6"/>
  </w:num>
  <w:num w:numId="6" w16cid:durableId="62222541">
    <w:abstractNumId w:val="5"/>
  </w:num>
  <w:num w:numId="7" w16cid:durableId="588274359">
    <w:abstractNumId w:val="4"/>
  </w:num>
  <w:num w:numId="8" w16cid:durableId="288320410">
    <w:abstractNumId w:val="3"/>
  </w:num>
  <w:num w:numId="9" w16cid:durableId="935361566">
    <w:abstractNumId w:val="2"/>
  </w:num>
  <w:num w:numId="10" w16cid:durableId="110514304">
    <w:abstractNumId w:val="1"/>
  </w:num>
  <w:num w:numId="11" w16cid:durableId="1296642744">
    <w:abstractNumId w:val="11"/>
  </w:num>
  <w:num w:numId="12" w16cid:durableId="687483127">
    <w:abstractNumId w:val="0"/>
  </w:num>
  <w:num w:numId="13" w16cid:durableId="14023632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7F1"/>
    <w:rsid w:val="0001455F"/>
    <w:rsid w:val="00014E17"/>
    <w:rsid w:val="00210AA7"/>
    <w:rsid w:val="002B6ECF"/>
    <w:rsid w:val="002C15E4"/>
    <w:rsid w:val="00367825"/>
    <w:rsid w:val="003D0BBD"/>
    <w:rsid w:val="004072A0"/>
    <w:rsid w:val="004C67EC"/>
    <w:rsid w:val="004E13D7"/>
    <w:rsid w:val="0069198C"/>
    <w:rsid w:val="006E23C7"/>
    <w:rsid w:val="0099613E"/>
    <w:rsid w:val="009E66EA"/>
    <w:rsid w:val="00A427F1"/>
    <w:rsid w:val="00A61706"/>
    <w:rsid w:val="00A67AE3"/>
    <w:rsid w:val="00A91E52"/>
    <w:rsid w:val="00B67058"/>
    <w:rsid w:val="00CA4BA7"/>
    <w:rsid w:val="00CD1A6B"/>
    <w:rsid w:val="00E6283A"/>
    <w:rsid w:val="00F8139D"/>
    <w:rsid w:val="00FC3713"/>
    <w:rsid w:val="00FF1A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E0677"/>
  <w15:chartTrackingRefBased/>
  <w15:docId w15:val="{46ED1080-4696-440C-AB43-7A639CF32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semiHidden="1" w:uiPriority="31" w:unhideWhenUsed="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A4BA7"/>
    <w:pPr>
      <w:spacing w:after="240" w:line="312" w:lineRule="auto"/>
    </w:pPr>
    <w:rPr>
      <w:rFonts w:ascii="Calibri" w:hAnsi="Calibri"/>
      <w:sz w:val="24"/>
    </w:rPr>
  </w:style>
  <w:style w:type="paragraph" w:styleId="Kop1">
    <w:name w:val="heading 1"/>
    <w:basedOn w:val="Standaard"/>
    <w:next w:val="Standaard"/>
    <w:link w:val="Kop1Char"/>
    <w:uiPriority w:val="1"/>
    <w:qFormat/>
    <w:rsid w:val="00210AA7"/>
    <w:pPr>
      <w:keepNext/>
      <w:keepLines/>
      <w:spacing w:before="280" w:after="0"/>
      <w:outlineLvl w:val="0"/>
    </w:pPr>
    <w:rPr>
      <w:rFonts w:eastAsiaTheme="majorEastAsia" w:cstheme="majorBidi"/>
      <w:sz w:val="32"/>
      <w:szCs w:val="32"/>
    </w:rPr>
  </w:style>
  <w:style w:type="paragraph" w:styleId="Kop2">
    <w:name w:val="heading 2"/>
    <w:basedOn w:val="Standaard"/>
    <w:next w:val="Standaard"/>
    <w:link w:val="Kop2Char"/>
    <w:uiPriority w:val="1"/>
    <w:qFormat/>
    <w:rsid w:val="00210AA7"/>
    <w:pPr>
      <w:keepNext/>
      <w:keepLines/>
      <w:spacing w:before="280" w:after="0"/>
      <w:outlineLvl w:val="1"/>
    </w:pPr>
    <w:rPr>
      <w:rFonts w:eastAsiaTheme="majorEastAsia" w:cstheme="majorBidi"/>
      <w:sz w:val="28"/>
      <w:szCs w:val="26"/>
    </w:rPr>
  </w:style>
  <w:style w:type="paragraph" w:styleId="Kop3">
    <w:name w:val="heading 3"/>
    <w:basedOn w:val="Standaard"/>
    <w:next w:val="Standaard"/>
    <w:link w:val="Kop3Char"/>
    <w:uiPriority w:val="1"/>
    <w:qFormat/>
    <w:rsid w:val="00210AA7"/>
    <w:pPr>
      <w:keepNext/>
      <w:keepLines/>
      <w:spacing w:before="280" w:after="0"/>
      <w:outlineLvl w:val="2"/>
    </w:pPr>
    <w:rPr>
      <w:rFonts w:eastAsiaTheme="majorEastAsia" w:cstheme="majorBidi"/>
      <w:sz w:val="26"/>
      <w:szCs w:val="24"/>
    </w:rPr>
  </w:style>
  <w:style w:type="paragraph" w:styleId="Kop4">
    <w:name w:val="heading 4"/>
    <w:basedOn w:val="Standaard"/>
    <w:next w:val="Standaard"/>
    <w:link w:val="Kop4Char"/>
    <w:uiPriority w:val="1"/>
    <w:qFormat/>
    <w:rsid w:val="00210AA7"/>
    <w:pPr>
      <w:keepNext/>
      <w:keepLines/>
      <w:spacing w:before="280" w:after="0"/>
      <w:outlineLvl w:val="3"/>
    </w:pPr>
    <w:rPr>
      <w:rFonts w:eastAsiaTheme="majorEastAsia" w:cstheme="majorBidi"/>
      <w:i/>
      <w:iCs/>
    </w:rPr>
  </w:style>
  <w:style w:type="paragraph" w:styleId="Kop5">
    <w:name w:val="heading 5"/>
    <w:basedOn w:val="Standaard"/>
    <w:next w:val="Standaard"/>
    <w:link w:val="Kop5Char"/>
    <w:uiPriority w:val="9"/>
    <w:unhideWhenUsed/>
    <w:rsid w:val="00A61706"/>
    <w:pPr>
      <w:keepNext/>
      <w:keepLines/>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unhideWhenUsed/>
    <w:rsid w:val="00A61706"/>
    <w:pPr>
      <w:keepNext/>
      <w:keepLines/>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unhideWhenUsed/>
    <w:rsid w:val="00A61706"/>
    <w:pPr>
      <w:keepNext/>
      <w:keepLines/>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unhideWhenUsed/>
    <w:rsid w:val="00A6170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unhideWhenUsed/>
    <w:rsid w:val="00A6170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CA4BA7"/>
    <w:rPr>
      <w:rFonts w:ascii="Calibri" w:eastAsiaTheme="majorEastAsia" w:hAnsi="Calibri" w:cstheme="majorBidi"/>
      <w:sz w:val="32"/>
      <w:szCs w:val="32"/>
    </w:rPr>
  </w:style>
  <w:style w:type="character" w:customStyle="1" w:styleId="Kop2Char">
    <w:name w:val="Kop 2 Char"/>
    <w:basedOn w:val="Standaardalinea-lettertype"/>
    <w:link w:val="Kop2"/>
    <w:uiPriority w:val="1"/>
    <w:rsid w:val="00CA4BA7"/>
    <w:rPr>
      <w:rFonts w:ascii="Calibri" w:eastAsiaTheme="majorEastAsia" w:hAnsi="Calibri" w:cstheme="majorBidi"/>
      <w:sz w:val="28"/>
      <w:szCs w:val="26"/>
    </w:rPr>
  </w:style>
  <w:style w:type="paragraph" w:styleId="Geenafstand">
    <w:name w:val="No Spacing"/>
    <w:uiPriority w:val="10"/>
    <w:unhideWhenUsed/>
    <w:rsid w:val="00A61706"/>
    <w:pPr>
      <w:spacing w:after="0" w:line="240" w:lineRule="auto"/>
    </w:pPr>
  </w:style>
  <w:style w:type="character" w:customStyle="1" w:styleId="Kop3Char">
    <w:name w:val="Kop 3 Char"/>
    <w:basedOn w:val="Standaardalinea-lettertype"/>
    <w:link w:val="Kop3"/>
    <w:uiPriority w:val="1"/>
    <w:rsid w:val="00CA4BA7"/>
    <w:rPr>
      <w:rFonts w:ascii="Calibri" w:eastAsiaTheme="majorEastAsia" w:hAnsi="Calibri" w:cstheme="majorBidi"/>
      <w:sz w:val="26"/>
      <w:szCs w:val="24"/>
    </w:rPr>
  </w:style>
  <w:style w:type="character" w:customStyle="1" w:styleId="Kop4Char">
    <w:name w:val="Kop 4 Char"/>
    <w:basedOn w:val="Standaardalinea-lettertype"/>
    <w:link w:val="Kop4"/>
    <w:uiPriority w:val="1"/>
    <w:rsid w:val="00CA4BA7"/>
    <w:rPr>
      <w:rFonts w:ascii="Calibri" w:eastAsiaTheme="majorEastAsia" w:hAnsi="Calibri" w:cstheme="majorBidi"/>
      <w:i/>
      <w:iCs/>
      <w:sz w:val="24"/>
    </w:rPr>
  </w:style>
  <w:style w:type="character" w:customStyle="1" w:styleId="Kop5Char">
    <w:name w:val="Kop 5 Char"/>
    <w:basedOn w:val="Standaardalinea-lettertype"/>
    <w:link w:val="Kop5"/>
    <w:uiPriority w:val="9"/>
    <w:rsid w:val="00A61706"/>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rsid w:val="00A61706"/>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rsid w:val="00A61706"/>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rsid w:val="00A61706"/>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rsid w:val="00A61706"/>
    <w:rPr>
      <w:rFonts w:asciiTheme="majorHAnsi" w:eastAsiaTheme="majorEastAsia" w:hAnsiTheme="majorHAnsi" w:cstheme="majorBidi"/>
      <w:i/>
      <w:iCs/>
      <w:color w:val="272727" w:themeColor="text1" w:themeTint="D8"/>
      <w:sz w:val="21"/>
      <w:szCs w:val="21"/>
    </w:rPr>
  </w:style>
  <w:style w:type="paragraph" w:styleId="Titel">
    <w:name w:val="Title"/>
    <w:basedOn w:val="Standaard"/>
    <w:next w:val="Standaard"/>
    <w:link w:val="TitelChar"/>
    <w:qFormat/>
    <w:rsid w:val="00E6283A"/>
    <w:pPr>
      <w:spacing w:after="280" w:line="240" w:lineRule="auto"/>
    </w:pPr>
    <w:rPr>
      <w:rFonts w:eastAsiaTheme="majorEastAsia" w:cstheme="majorBidi"/>
      <w:spacing w:val="-10"/>
      <w:kern w:val="28"/>
      <w:sz w:val="56"/>
      <w:szCs w:val="56"/>
    </w:rPr>
  </w:style>
  <w:style w:type="character" w:customStyle="1" w:styleId="TitelChar">
    <w:name w:val="Titel Char"/>
    <w:basedOn w:val="Standaardalinea-lettertype"/>
    <w:link w:val="Titel"/>
    <w:rsid w:val="00CA4BA7"/>
    <w:rPr>
      <w:rFonts w:ascii="Calibri" w:eastAsiaTheme="majorEastAsia" w:hAnsi="Calibri" w:cstheme="majorBidi"/>
      <w:spacing w:val="-10"/>
      <w:kern w:val="28"/>
      <w:sz w:val="56"/>
      <w:szCs w:val="56"/>
    </w:rPr>
  </w:style>
  <w:style w:type="paragraph" w:customStyle="1" w:styleId="Aantekenen">
    <w:name w:val="Aantekenen"/>
    <w:basedOn w:val="Standaard"/>
    <w:uiPriority w:val="8"/>
    <w:unhideWhenUsed/>
    <w:qFormat/>
    <w:rsid w:val="006E23C7"/>
    <w:pPr>
      <w:spacing w:before="1560" w:after="0"/>
    </w:pPr>
  </w:style>
  <w:style w:type="paragraph" w:customStyle="1" w:styleId="AdresBAR">
    <w:name w:val="Adres BAR"/>
    <w:basedOn w:val="Standaard"/>
    <w:uiPriority w:val="8"/>
    <w:unhideWhenUsed/>
    <w:qFormat/>
    <w:rsid w:val="006E23C7"/>
    <w:pPr>
      <w:spacing w:after="1080"/>
      <w:contextualSpacing/>
    </w:pPr>
  </w:style>
  <w:style w:type="paragraph" w:customStyle="1" w:styleId="BriefhoofdBAR">
    <w:name w:val="Briefhoofd BAR"/>
    <w:basedOn w:val="Standaard"/>
    <w:uiPriority w:val="8"/>
    <w:unhideWhenUsed/>
    <w:qFormat/>
    <w:rsid w:val="006E23C7"/>
    <w:pPr>
      <w:spacing w:after="0" w:line="240" w:lineRule="auto"/>
    </w:pPr>
  </w:style>
  <w:style w:type="paragraph" w:customStyle="1" w:styleId="Betreft">
    <w:name w:val="Betreft"/>
    <w:basedOn w:val="Standaard"/>
    <w:uiPriority w:val="8"/>
    <w:qFormat/>
    <w:rsid w:val="00FC3713"/>
    <w:pPr>
      <w:spacing w:before="360" w:after="60" w:line="480" w:lineRule="auto"/>
    </w:pPr>
  </w:style>
  <w:style w:type="paragraph" w:customStyle="1" w:styleId="Ondertekening">
    <w:name w:val="Ondertekening"/>
    <w:basedOn w:val="Standaard"/>
    <w:uiPriority w:val="8"/>
    <w:unhideWhenUsed/>
    <w:qFormat/>
    <w:rsid w:val="00B67058"/>
    <w:pPr>
      <w:spacing w:before="960"/>
    </w:pPr>
  </w:style>
  <w:style w:type="paragraph" w:styleId="Ondertitel">
    <w:name w:val="Subtitle"/>
    <w:basedOn w:val="Standaard"/>
    <w:next w:val="Standaard"/>
    <w:link w:val="OndertitelChar"/>
    <w:uiPriority w:val="11"/>
    <w:semiHidden/>
    <w:unhideWhenUsed/>
    <w:rsid w:val="00A427F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semiHidden/>
    <w:rsid w:val="00A427F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semiHidden/>
    <w:unhideWhenUsed/>
    <w:rsid w:val="00A427F1"/>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semiHidden/>
    <w:rsid w:val="00A427F1"/>
    <w:rPr>
      <w:rFonts w:ascii="Calibri" w:hAnsi="Calibri"/>
      <w:i/>
      <w:iCs/>
      <w:color w:val="404040" w:themeColor="text1" w:themeTint="BF"/>
      <w:sz w:val="24"/>
    </w:rPr>
  </w:style>
  <w:style w:type="paragraph" w:styleId="Lijstalinea">
    <w:name w:val="List Paragraph"/>
    <w:basedOn w:val="Standaard"/>
    <w:uiPriority w:val="34"/>
    <w:unhideWhenUsed/>
    <w:rsid w:val="00A427F1"/>
    <w:pPr>
      <w:ind w:left="720"/>
      <w:contextualSpacing/>
    </w:pPr>
  </w:style>
  <w:style w:type="character" w:styleId="Intensievebenadrukking">
    <w:name w:val="Intense Emphasis"/>
    <w:basedOn w:val="Standaardalinea-lettertype"/>
    <w:uiPriority w:val="21"/>
    <w:semiHidden/>
    <w:unhideWhenUsed/>
    <w:rsid w:val="00A427F1"/>
    <w:rPr>
      <w:i/>
      <w:iCs/>
      <w:color w:val="2E74B5" w:themeColor="accent1" w:themeShade="BF"/>
    </w:rPr>
  </w:style>
  <w:style w:type="paragraph" w:styleId="Duidelijkcitaat">
    <w:name w:val="Intense Quote"/>
    <w:basedOn w:val="Standaard"/>
    <w:next w:val="Standaard"/>
    <w:link w:val="DuidelijkcitaatChar"/>
    <w:uiPriority w:val="30"/>
    <w:semiHidden/>
    <w:unhideWhenUsed/>
    <w:rsid w:val="00A427F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semiHidden/>
    <w:rsid w:val="00A427F1"/>
    <w:rPr>
      <w:rFonts w:ascii="Calibri" w:hAnsi="Calibri"/>
      <w:i/>
      <w:iCs/>
      <w:color w:val="2E74B5" w:themeColor="accent1" w:themeShade="BF"/>
      <w:sz w:val="24"/>
    </w:rPr>
  </w:style>
  <w:style w:type="character" w:styleId="Intensieveverwijzing">
    <w:name w:val="Intense Reference"/>
    <w:basedOn w:val="Standaardalinea-lettertype"/>
    <w:uiPriority w:val="32"/>
    <w:semiHidden/>
    <w:unhideWhenUsed/>
    <w:rsid w:val="00A427F1"/>
    <w:rPr>
      <w:b/>
      <w:bCs/>
      <w:smallCaps/>
      <w:color w:val="2E74B5" w:themeColor="accent1" w:themeShade="BF"/>
      <w:spacing w:val="5"/>
    </w:rPr>
  </w:style>
  <w:style w:type="table" w:styleId="Tabelraster">
    <w:name w:val="Table Grid"/>
    <w:basedOn w:val="Standaardtabel"/>
    <w:uiPriority w:val="39"/>
    <w:rsid w:val="00A42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2B6EC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B6ECF"/>
    <w:rPr>
      <w:rFonts w:ascii="Calibri" w:hAnsi="Calibri"/>
      <w:sz w:val="24"/>
    </w:rPr>
  </w:style>
  <w:style w:type="paragraph" w:styleId="Voettekst">
    <w:name w:val="footer"/>
    <w:basedOn w:val="Standaard"/>
    <w:link w:val="VoettekstChar"/>
    <w:uiPriority w:val="99"/>
    <w:unhideWhenUsed/>
    <w:rsid w:val="002B6EC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B6ECF"/>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422</Words>
  <Characters>2327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Owusu</dc:creator>
  <cp:keywords/>
  <dc:description/>
  <cp:lastModifiedBy>Erik Owusu</cp:lastModifiedBy>
  <cp:revision>2</cp:revision>
  <dcterms:created xsi:type="dcterms:W3CDTF">2026-09-16T13:12:00Z</dcterms:created>
  <dcterms:modified xsi:type="dcterms:W3CDTF">2026-09-24T09:54:00Z</dcterms:modified>
</cp:coreProperties>
</file>